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42D" w:rsidRPr="00C411DD" w:rsidRDefault="0040442D" w:rsidP="00A854FD">
      <w:pPr>
        <w:spacing w:after="200" w:line="276" w:lineRule="auto"/>
        <w:rPr>
          <w:rFonts w:ascii="Times New Roman" w:eastAsiaTheme="minorHAnsi" w:hAnsi="Times New Roman"/>
          <w:lang w:val="sr-Cyrl-RS"/>
        </w:rPr>
      </w:pPr>
    </w:p>
    <w:p w:rsidR="00A854FD" w:rsidRPr="00C411DD" w:rsidRDefault="00A854FD" w:rsidP="0040442D">
      <w:pPr>
        <w:spacing w:after="200" w:line="276" w:lineRule="auto"/>
        <w:jc w:val="center"/>
        <w:rPr>
          <w:rFonts w:ascii="Times New Roman" w:eastAsiaTheme="minorHAnsi" w:hAnsi="Times New Roman"/>
          <w:i/>
          <w:lang w:val="sr-Cyrl-RS"/>
        </w:rPr>
      </w:pPr>
      <w:r w:rsidRPr="00C411DD">
        <w:rPr>
          <w:rFonts w:ascii="Times New Roman" w:eastAsiaTheme="minorHAnsi" w:hAnsi="Times New Roman"/>
          <w:i/>
          <w:lang w:val="sr-Cyrl-RS"/>
        </w:rPr>
        <w:t>Извод из Правилника ПД „Реније“ д.о.о. Београд</w:t>
      </w:r>
    </w:p>
    <w:p w:rsidR="00A854FD" w:rsidRPr="00C411DD" w:rsidRDefault="00A854FD" w:rsidP="00A854FD">
      <w:pPr>
        <w:spacing w:after="200" w:line="276" w:lineRule="auto"/>
        <w:rPr>
          <w:rFonts w:ascii="Times New Roman" w:eastAsiaTheme="minorHAnsi" w:hAnsi="Times New Roman"/>
          <w:lang w:val="sr-Cyrl-RS"/>
        </w:rPr>
      </w:pPr>
    </w:p>
    <w:p w:rsidR="00A854FD" w:rsidRPr="00C411DD" w:rsidRDefault="00A854FD" w:rsidP="00A854FD">
      <w:pPr>
        <w:spacing w:after="200" w:line="276" w:lineRule="auto"/>
        <w:jc w:val="center"/>
        <w:rPr>
          <w:rFonts w:ascii="Times New Roman" w:eastAsiaTheme="minorHAnsi" w:hAnsi="Times New Roman"/>
          <w:lang w:val="sr-Cyrl-RS"/>
        </w:rPr>
      </w:pPr>
      <w:r w:rsidRPr="00C411DD">
        <w:rPr>
          <w:rFonts w:ascii="Times New Roman" w:eastAsiaTheme="minorHAnsi" w:hAnsi="Times New Roman"/>
          <w:lang w:val="sr-Cyrl-RS"/>
        </w:rPr>
        <w:t>П Р А В И Л Н И К</w:t>
      </w:r>
    </w:p>
    <w:p w:rsidR="00A854FD" w:rsidRPr="00C411DD" w:rsidRDefault="00A854FD" w:rsidP="00A854FD">
      <w:pPr>
        <w:spacing w:after="200" w:line="276" w:lineRule="auto"/>
        <w:jc w:val="center"/>
        <w:rPr>
          <w:rFonts w:ascii="Times New Roman" w:eastAsiaTheme="minorHAnsi" w:hAnsi="Times New Roman"/>
          <w:lang w:val="sr-Cyrl-RS"/>
        </w:rPr>
      </w:pPr>
      <w:r w:rsidRPr="00C411DD">
        <w:rPr>
          <w:rFonts w:ascii="Times New Roman" w:eastAsiaTheme="minorHAnsi" w:hAnsi="Times New Roman"/>
          <w:lang w:val="sr-Cyrl-RS"/>
        </w:rPr>
        <w:t>О УНУТРАШЊЕМ УРЕЂЕЊУ И СИСТЕМАТИЗАЦИЈИ РАДНИХ МЕСТА</w:t>
      </w:r>
    </w:p>
    <w:p w:rsidR="009B0ACF" w:rsidRPr="00C411DD" w:rsidRDefault="009B0ACF">
      <w:pPr>
        <w:rPr>
          <w:rFonts w:ascii="Times New Roman" w:hAnsi="Times New Roman"/>
          <w:lang w:val="sr-Cyrl-RS"/>
        </w:rPr>
      </w:pPr>
    </w:p>
    <w:p w:rsidR="009B0ACF" w:rsidRPr="00C411DD" w:rsidRDefault="009B0ACF" w:rsidP="009B0ACF">
      <w:pPr>
        <w:rPr>
          <w:rFonts w:ascii="Times New Roman" w:hAnsi="Times New Roman"/>
          <w:lang w:val="sr-Cyrl-RS"/>
        </w:rPr>
      </w:pPr>
    </w:p>
    <w:p w:rsidR="009B0ACF" w:rsidRPr="00C411DD" w:rsidRDefault="009B0ACF" w:rsidP="009B0ACF">
      <w:pPr>
        <w:rPr>
          <w:rFonts w:ascii="Times New Roman" w:hAnsi="Times New Roman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140"/>
      </w:tblGrid>
      <w:tr w:rsidR="009B0ACF" w:rsidRPr="00C411DD" w:rsidTr="000809DD">
        <w:tc>
          <w:tcPr>
            <w:tcW w:w="2376" w:type="dxa"/>
            <w:shd w:val="clear" w:color="auto" w:fill="auto"/>
          </w:tcPr>
          <w:p w:rsidR="009B0ACF" w:rsidRPr="00C411DD" w:rsidRDefault="009B0ACF" w:rsidP="000809DD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>РАДНО МЕСТО</w:t>
            </w:r>
          </w:p>
        </w:tc>
        <w:tc>
          <w:tcPr>
            <w:tcW w:w="6140" w:type="dxa"/>
            <w:shd w:val="clear" w:color="auto" w:fill="auto"/>
          </w:tcPr>
          <w:p w:rsidR="009B0ACF" w:rsidRPr="00C411DD" w:rsidRDefault="009B0ACF" w:rsidP="009B0ACF">
            <w:pPr>
              <w:rPr>
                <w:rFonts w:ascii="Times New Roman" w:hAnsi="Times New Roman"/>
                <w:b/>
                <w:lang w:val="sr-Cyrl-CS"/>
              </w:rPr>
            </w:pPr>
            <w:r w:rsidRPr="00C411DD">
              <w:rPr>
                <w:rFonts w:ascii="Times New Roman" w:hAnsi="Times New Roman"/>
                <w:b/>
                <w:lang w:val="sr-Cyrl-CS"/>
              </w:rPr>
              <w:t xml:space="preserve">Секретар </w:t>
            </w:r>
          </w:p>
        </w:tc>
      </w:tr>
      <w:tr w:rsidR="009B0ACF" w:rsidRPr="00E21E4A" w:rsidTr="000809DD">
        <w:tc>
          <w:tcPr>
            <w:tcW w:w="2376" w:type="dxa"/>
            <w:shd w:val="clear" w:color="auto" w:fill="auto"/>
          </w:tcPr>
          <w:p w:rsidR="009B0ACF" w:rsidRPr="00C411DD" w:rsidRDefault="009B0ACF" w:rsidP="000809DD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>Опис послова</w:t>
            </w:r>
          </w:p>
        </w:tc>
        <w:tc>
          <w:tcPr>
            <w:tcW w:w="6140" w:type="dxa"/>
            <w:shd w:val="clear" w:color="auto" w:fill="auto"/>
          </w:tcPr>
          <w:p w:rsidR="009B0ACF" w:rsidRPr="00C411DD" w:rsidRDefault="00E21E4A" w:rsidP="009B0ACF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</w:t>
            </w:r>
            <w:r w:rsidR="009B0ACF" w:rsidRPr="00C411DD">
              <w:rPr>
                <w:rFonts w:ascii="Times New Roman" w:hAnsi="Times New Roman"/>
                <w:lang w:val="sr-Cyrl-CS"/>
              </w:rPr>
              <w:t xml:space="preserve">уководи радом Опште службе; </w:t>
            </w:r>
          </w:p>
          <w:p w:rsidR="009B0ACF" w:rsidRPr="00C411DD" w:rsidRDefault="009B0ACF" w:rsidP="009B0ACF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 xml:space="preserve">координира и усклађује рад унутрашњих организационих јединица; </w:t>
            </w:r>
          </w:p>
          <w:p w:rsidR="009B0ACF" w:rsidRPr="00C411DD" w:rsidRDefault="009B0ACF" w:rsidP="009B0ACF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 xml:space="preserve">стара се о благовременом и уједначеном обављању послова неопходних за функционисање; </w:t>
            </w:r>
          </w:p>
          <w:p w:rsidR="009B0ACF" w:rsidRPr="00C411DD" w:rsidRDefault="009B0ACF" w:rsidP="009B0ACF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 xml:space="preserve">израђује планове везане за активности  компаније и стара се о њиховој реализацији; </w:t>
            </w:r>
          </w:p>
          <w:p w:rsidR="009B0ACF" w:rsidRPr="00C411DD" w:rsidRDefault="009B0ACF" w:rsidP="009B0ACF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 xml:space="preserve">пружа стручна упутства, </w:t>
            </w:r>
          </w:p>
          <w:p w:rsidR="009B0ACF" w:rsidRPr="00C411DD" w:rsidRDefault="009B0ACF" w:rsidP="009B0ACF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 xml:space="preserve">сарађује са државним и другим органима и организацијама у вршењу послова компаније; </w:t>
            </w:r>
          </w:p>
          <w:p w:rsidR="009B0ACF" w:rsidRPr="00C411DD" w:rsidRDefault="009B0ACF" w:rsidP="009B0ACF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 xml:space="preserve">припрема предлоге општих аката и текстова уговора које закључује компанија са другим правним и физичким лицима; </w:t>
            </w:r>
          </w:p>
          <w:p w:rsidR="009B0ACF" w:rsidRPr="00C411DD" w:rsidRDefault="009B0ACF" w:rsidP="009B0ACF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>врши техничку израду свих одлука, упутстава смерница и других одлука надлежних органа компаније;</w:t>
            </w:r>
          </w:p>
          <w:p w:rsidR="009B0ACF" w:rsidRPr="00C411DD" w:rsidRDefault="009B0ACF" w:rsidP="009B0ACF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 xml:space="preserve">обрађује пословну преписку; </w:t>
            </w:r>
          </w:p>
          <w:p w:rsidR="009B0ACF" w:rsidRPr="00C411DD" w:rsidRDefault="009B0ACF" w:rsidP="009B0ACF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 xml:space="preserve">прати усаглашеност општих аката са важећим прописима; </w:t>
            </w:r>
          </w:p>
          <w:p w:rsidR="009B0ACF" w:rsidRPr="00C411DD" w:rsidRDefault="009B0ACF" w:rsidP="009B0ACF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>обавља друге послове које одреди директор.</w:t>
            </w:r>
          </w:p>
        </w:tc>
      </w:tr>
      <w:tr w:rsidR="009B0ACF" w:rsidRPr="00E21E4A" w:rsidTr="000809DD">
        <w:tc>
          <w:tcPr>
            <w:tcW w:w="2376" w:type="dxa"/>
            <w:shd w:val="clear" w:color="auto" w:fill="auto"/>
          </w:tcPr>
          <w:p w:rsidR="009B0ACF" w:rsidRPr="00C411DD" w:rsidRDefault="009B0ACF" w:rsidP="000809DD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>Услови за рад</w:t>
            </w:r>
          </w:p>
        </w:tc>
        <w:tc>
          <w:tcPr>
            <w:tcW w:w="6140" w:type="dxa"/>
            <w:shd w:val="clear" w:color="auto" w:fill="auto"/>
          </w:tcPr>
          <w:p w:rsidR="009B0ACF" w:rsidRPr="00C411DD" w:rsidRDefault="009B0ACF" w:rsidP="00851C40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>Висока стручна спрема /правни факултет/,</w:t>
            </w:r>
            <w:bookmarkStart w:id="0" w:name="_GoBack"/>
            <w:bookmarkEnd w:id="0"/>
            <w:r w:rsidRPr="00C411DD">
              <w:rPr>
                <w:rFonts w:ascii="Times New Roman" w:hAnsi="Times New Roman"/>
                <w:lang w:val="sr-Cyrl-CS"/>
              </w:rPr>
              <w:t xml:space="preserve"> знање рада на рачунару (МС Офис пакет и интернет)</w:t>
            </w:r>
          </w:p>
        </w:tc>
      </w:tr>
      <w:tr w:rsidR="009B0ACF" w:rsidRPr="00C411DD" w:rsidTr="000809DD">
        <w:tc>
          <w:tcPr>
            <w:tcW w:w="2376" w:type="dxa"/>
            <w:shd w:val="clear" w:color="auto" w:fill="auto"/>
          </w:tcPr>
          <w:p w:rsidR="009B0ACF" w:rsidRPr="00C411DD" w:rsidRDefault="009B0ACF" w:rsidP="000809DD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>Унутрашња радна јединица</w:t>
            </w:r>
          </w:p>
        </w:tc>
        <w:tc>
          <w:tcPr>
            <w:tcW w:w="6140" w:type="dxa"/>
            <w:shd w:val="clear" w:color="auto" w:fill="auto"/>
          </w:tcPr>
          <w:p w:rsidR="009B0ACF" w:rsidRPr="00C411DD" w:rsidRDefault="009B0ACF" w:rsidP="000809DD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>Сектор за опште послове</w:t>
            </w:r>
          </w:p>
        </w:tc>
      </w:tr>
      <w:tr w:rsidR="009B0ACF" w:rsidRPr="00C411DD" w:rsidTr="000809DD">
        <w:tc>
          <w:tcPr>
            <w:tcW w:w="2376" w:type="dxa"/>
            <w:shd w:val="clear" w:color="auto" w:fill="auto"/>
          </w:tcPr>
          <w:p w:rsidR="009B0ACF" w:rsidRPr="00C411DD" w:rsidRDefault="009B0ACF" w:rsidP="000809DD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 xml:space="preserve">Број извршилаца </w:t>
            </w:r>
          </w:p>
        </w:tc>
        <w:tc>
          <w:tcPr>
            <w:tcW w:w="6140" w:type="dxa"/>
            <w:shd w:val="clear" w:color="auto" w:fill="auto"/>
          </w:tcPr>
          <w:p w:rsidR="009B0ACF" w:rsidRPr="00C411DD" w:rsidRDefault="009B0ACF" w:rsidP="000809DD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>1</w:t>
            </w:r>
          </w:p>
        </w:tc>
      </w:tr>
      <w:tr w:rsidR="00DC6F85" w:rsidRPr="00C411DD" w:rsidTr="000809DD">
        <w:tc>
          <w:tcPr>
            <w:tcW w:w="2376" w:type="dxa"/>
            <w:shd w:val="clear" w:color="auto" w:fill="auto"/>
          </w:tcPr>
          <w:p w:rsidR="00DC6F85" w:rsidRPr="00C411DD" w:rsidRDefault="00DC6F85" w:rsidP="000809DD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>Зарада</w:t>
            </w:r>
          </w:p>
        </w:tc>
        <w:tc>
          <w:tcPr>
            <w:tcW w:w="6140" w:type="dxa"/>
            <w:shd w:val="clear" w:color="auto" w:fill="auto"/>
          </w:tcPr>
          <w:p w:rsidR="00DC6F85" w:rsidRPr="00C411DD" w:rsidRDefault="00DC6F85" w:rsidP="000809DD">
            <w:pPr>
              <w:rPr>
                <w:rFonts w:ascii="Times New Roman" w:hAnsi="Times New Roman"/>
                <w:lang w:val="sr-Cyrl-CS"/>
              </w:rPr>
            </w:pPr>
            <w:r w:rsidRPr="00C411DD">
              <w:rPr>
                <w:rFonts w:ascii="Times New Roman" w:hAnsi="Times New Roman"/>
                <w:lang w:val="sr-Cyrl-CS"/>
              </w:rPr>
              <w:t xml:space="preserve">90.000 динара </w:t>
            </w:r>
          </w:p>
        </w:tc>
      </w:tr>
    </w:tbl>
    <w:p w:rsidR="00F879BE" w:rsidRPr="00C411DD" w:rsidRDefault="00F879BE" w:rsidP="009B0ACF">
      <w:pPr>
        <w:ind w:firstLine="720"/>
        <w:rPr>
          <w:rFonts w:ascii="Times New Roman" w:hAnsi="Times New Roman"/>
        </w:rPr>
      </w:pPr>
    </w:p>
    <w:sectPr w:rsidR="00F879BE" w:rsidRPr="00C411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3DB" w:rsidRDefault="00AC23DB" w:rsidP="0040442D">
      <w:r>
        <w:separator/>
      </w:r>
    </w:p>
  </w:endnote>
  <w:endnote w:type="continuationSeparator" w:id="0">
    <w:p w:rsidR="00AC23DB" w:rsidRDefault="00AC23DB" w:rsidP="00404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C07" w:rsidRDefault="00BD3C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C07" w:rsidRDefault="00BD3C0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C07" w:rsidRDefault="00BD3C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3DB" w:rsidRDefault="00AC23DB" w:rsidP="0040442D">
      <w:r>
        <w:separator/>
      </w:r>
    </w:p>
  </w:footnote>
  <w:footnote w:type="continuationSeparator" w:id="0">
    <w:p w:rsidR="00AC23DB" w:rsidRDefault="00AC23DB" w:rsidP="00404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C07" w:rsidRDefault="00BD3C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42D" w:rsidRPr="0040442D" w:rsidRDefault="0040442D" w:rsidP="0040442D">
    <w:pPr>
      <w:pStyle w:val="Header"/>
      <w:jc w:val="center"/>
      <w:rPr>
        <w:rFonts w:asciiTheme="minorHAnsi" w:hAnsiTheme="minorHAnsi" w:cstheme="minorHAnsi"/>
        <w:b/>
        <w:sz w:val="22"/>
        <w:szCs w:val="22"/>
        <w:lang w:val="sr-Cyrl-RS"/>
      </w:rPr>
    </w:pPr>
    <w:r>
      <w:rPr>
        <w:rFonts w:asciiTheme="minorHAnsi" w:hAnsiTheme="minorHAnsi" w:cstheme="minorHAnsi"/>
        <w:b/>
        <w:sz w:val="22"/>
        <w:szCs w:val="22"/>
        <w:lang w:val="sr-Cyrl-RS"/>
      </w:rPr>
      <w:t>Прилог Б04-</w:t>
    </w:r>
    <w:r w:rsidR="009729A4">
      <w:rPr>
        <w:rFonts w:asciiTheme="minorHAnsi" w:hAnsiTheme="minorHAnsi" w:cstheme="minorHAnsi"/>
        <w:b/>
        <w:sz w:val="22"/>
        <w:szCs w:val="22"/>
        <w:lang w:val="sr-Latn-RS"/>
      </w:rPr>
      <w:t>5</w:t>
    </w:r>
    <w:r w:rsidRPr="0040442D">
      <w:rPr>
        <w:rFonts w:asciiTheme="minorHAnsi" w:hAnsiTheme="minorHAnsi" w:cstheme="minorHAnsi"/>
        <w:b/>
        <w:sz w:val="22"/>
        <w:szCs w:val="22"/>
        <w:lang w:val="sr-Cyrl-RS"/>
      </w:rPr>
      <w:t>-2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C07" w:rsidRDefault="00BD3C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282"/>
    <w:rsid w:val="00114FF7"/>
    <w:rsid w:val="002A54C1"/>
    <w:rsid w:val="003F2050"/>
    <w:rsid w:val="0040442D"/>
    <w:rsid w:val="005103D3"/>
    <w:rsid w:val="00694282"/>
    <w:rsid w:val="00851C40"/>
    <w:rsid w:val="009729A4"/>
    <w:rsid w:val="009B0ACF"/>
    <w:rsid w:val="00A74E43"/>
    <w:rsid w:val="00A854FD"/>
    <w:rsid w:val="00AC23DB"/>
    <w:rsid w:val="00B656F3"/>
    <w:rsid w:val="00BD3C07"/>
    <w:rsid w:val="00C411DD"/>
    <w:rsid w:val="00DC6F85"/>
    <w:rsid w:val="00E21E4A"/>
    <w:rsid w:val="00F8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CB54C1-2672-4195-9EE1-C3D57C35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ACF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44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2D"/>
    <w:rPr>
      <w:rFonts w:ascii="Cambria" w:eastAsia="MS Mincho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44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2D"/>
    <w:rPr>
      <w:rFonts w:ascii="Cambria" w:eastAsia="MS Mincho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11</cp:revision>
  <dcterms:created xsi:type="dcterms:W3CDTF">2022-11-12T13:46:00Z</dcterms:created>
  <dcterms:modified xsi:type="dcterms:W3CDTF">2023-11-28T10:26:00Z</dcterms:modified>
</cp:coreProperties>
</file>